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98" w:type="dxa"/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205440" w:rsidRPr="005D4640" w:rsidTr="005D4640">
        <w:trPr>
          <w:trHeight w:val="255"/>
        </w:trPr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Advent 1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Advent 2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Lent 1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Lent 2</w:t>
            </w:r>
          </w:p>
        </w:tc>
      </w:tr>
      <w:tr w:rsidR="00205440" w:rsidRPr="005D4640" w:rsidTr="005D4640">
        <w:trPr>
          <w:trHeight w:val="3755"/>
        </w:trPr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I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no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the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to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go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she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be</w:t>
            </w:r>
          </w:p>
          <w:p w:rsidR="00205440" w:rsidRPr="005D4640" w:rsidRDefault="000B12F5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was</w:t>
            </w:r>
          </w:p>
        </w:tc>
        <w:tc>
          <w:tcPr>
            <w:tcW w:w="2262" w:type="dxa"/>
          </w:tcPr>
          <w:p w:rsidR="000B12F5" w:rsidRPr="005D4640" w:rsidRDefault="000B12F5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is</w:t>
            </w:r>
          </w:p>
          <w:p w:rsidR="000B12F5" w:rsidRPr="005D4640" w:rsidRDefault="000B12F5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his</w:t>
            </w:r>
          </w:p>
          <w:p w:rsidR="000B12F5" w:rsidRPr="005D4640" w:rsidRDefault="000B12F5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has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you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are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they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was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said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so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do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one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were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here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there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some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come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ask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today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of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love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pull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full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friend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school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says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once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your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where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put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push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house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our</w:t>
            </w:r>
          </w:p>
        </w:tc>
      </w:tr>
    </w:tbl>
    <w:p w:rsidR="00EC5994" w:rsidRPr="005D4640" w:rsidRDefault="00EC5994" w:rsidP="005D4640">
      <w:pPr>
        <w:rPr>
          <w:rFonts w:ascii="Comic Sans MS" w:hAnsi="Comic Sans MS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Ind w:w="698" w:type="dxa"/>
        <w:tblLook w:val="04A0" w:firstRow="1" w:lastRow="0" w:firstColumn="1" w:lastColumn="0" w:noHBand="0" w:noVBand="1"/>
      </w:tblPr>
      <w:tblGrid>
        <w:gridCol w:w="2262"/>
        <w:gridCol w:w="2262"/>
        <w:gridCol w:w="2262"/>
        <w:gridCol w:w="2262"/>
      </w:tblGrid>
      <w:tr w:rsidR="00205440" w:rsidRPr="005D4640" w:rsidTr="005D4640">
        <w:trPr>
          <w:trHeight w:val="240"/>
        </w:trPr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Advent 1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Advent 2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Lent 1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Lent 2</w:t>
            </w:r>
          </w:p>
        </w:tc>
      </w:tr>
      <w:tr w:rsidR="00205440" w:rsidRPr="005D4640" w:rsidTr="005D4640">
        <w:trPr>
          <w:trHeight w:val="1053"/>
        </w:trPr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both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cold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gold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hold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most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told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behind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child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climb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find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kind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mind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wild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children</w:t>
            </w:r>
          </w:p>
          <w:p w:rsidR="00E257D2" w:rsidRPr="005D4640" w:rsidRDefault="00E257D2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people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because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every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everybody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even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4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would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could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should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break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steak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great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again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Mrs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8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Christmas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after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bath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class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fast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father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grass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half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last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pass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past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path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plant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0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move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prove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improve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parents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pretty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sugar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sure</w:t>
            </w:r>
          </w:p>
        </w:tc>
        <w:tc>
          <w:tcPr>
            <w:tcW w:w="2262" w:type="dxa"/>
          </w:tcPr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beautiful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busy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poor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door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floor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hour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water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whole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any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only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many</w:t>
            </w:r>
          </w:p>
          <w:p w:rsidR="00E257D2" w:rsidRPr="005D4640" w:rsidRDefault="00E257D2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money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0"/>
              </w:rPr>
            </w:pP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clothes</w:t>
            </w:r>
          </w:p>
          <w:p w:rsidR="00205440" w:rsidRPr="005D4640" w:rsidRDefault="00205440" w:rsidP="005D4640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5D4640" w:rsidRPr="005D4640" w:rsidRDefault="00205440" w:rsidP="005D4640">
            <w:pPr>
              <w:jc w:val="center"/>
              <w:rPr>
                <w:rFonts w:ascii="Comic Sans MS" w:hAnsi="Comic Sans MS"/>
                <w:sz w:val="24"/>
              </w:rPr>
            </w:pPr>
            <w:r w:rsidRPr="005D4640">
              <w:rPr>
                <w:rFonts w:ascii="Comic Sans MS" w:hAnsi="Comic Sans MS"/>
                <w:sz w:val="24"/>
              </w:rPr>
              <w:t>eye</w:t>
            </w:r>
          </w:p>
        </w:tc>
      </w:tr>
    </w:tbl>
    <w:p w:rsidR="00EC5994" w:rsidRPr="005D4640" w:rsidRDefault="00EC5994" w:rsidP="005D4640">
      <w:pPr>
        <w:rPr>
          <w:rFonts w:ascii="Comic Sans MS" w:hAnsi="Comic Sans MS"/>
          <w:sz w:val="28"/>
        </w:rPr>
      </w:pPr>
    </w:p>
    <w:sectPr w:rsidR="00EC5994" w:rsidRPr="005D4640" w:rsidSect="002054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40" w:rsidRDefault="00205440" w:rsidP="00205440">
      <w:pPr>
        <w:spacing w:after="0" w:line="240" w:lineRule="auto"/>
      </w:pPr>
      <w:r>
        <w:separator/>
      </w:r>
    </w:p>
  </w:endnote>
  <w:endnote w:type="continuationSeparator" w:id="0">
    <w:p w:rsidR="00205440" w:rsidRDefault="00205440" w:rsidP="0020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40" w:rsidRDefault="00205440" w:rsidP="00205440">
      <w:pPr>
        <w:spacing w:after="0" w:line="240" w:lineRule="auto"/>
      </w:pPr>
      <w:r>
        <w:separator/>
      </w:r>
    </w:p>
  </w:footnote>
  <w:footnote w:type="continuationSeparator" w:id="0">
    <w:p w:rsidR="00205440" w:rsidRDefault="00205440" w:rsidP="0020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440" w:rsidRPr="005D4640" w:rsidRDefault="00205440" w:rsidP="005D4640">
    <w:pPr>
      <w:pStyle w:val="Header"/>
      <w:jc w:val="center"/>
      <w:rPr>
        <w:rFonts w:ascii="Comic Sans MS" w:hAnsi="Comic Sans MS"/>
      </w:rPr>
    </w:pPr>
    <w:r w:rsidRPr="005D4640">
      <w:rPr>
        <w:rFonts w:ascii="Comic Sans MS" w:hAnsi="Comic Sans MS"/>
      </w:rPr>
      <w:t>COMMON EXCEPTION WORDS YEAR 1 AND YEAR 2</w:t>
    </w:r>
  </w:p>
  <w:p w:rsidR="00205440" w:rsidRPr="005D4640" w:rsidRDefault="00205440" w:rsidP="005D4640">
    <w:pPr>
      <w:pStyle w:val="Header"/>
      <w:jc w:val="center"/>
      <w:rPr>
        <w:rFonts w:ascii="Comic Sans MS" w:hAnsi="Comic Sans MS"/>
      </w:rPr>
    </w:pPr>
  </w:p>
  <w:p w:rsidR="00205440" w:rsidRDefault="00205440" w:rsidP="005D4640">
    <w:pPr>
      <w:pStyle w:val="Header"/>
      <w:jc w:val="center"/>
    </w:pPr>
    <w:r w:rsidRPr="005D4640">
      <w:rPr>
        <w:rFonts w:ascii="Comic Sans MS" w:hAnsi="Comic Sans MS"/>
      </w:rPr>
      <w:t>When a block of common exception words has been taught, in the next half-term the words in previous blocks become non-negotiables for marking</w:t>
    </w:r>
    <w:r>
      <w:t>.</w:t>
    </w:r>
  </w:p>
  <w:p w:rsidR="00205440" w:rsidRDefault="002054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FA"/>
    <w:rsid w:val="000B12F5"/>
    <w:rsid w:val="000F338A"/>
    <w:rsid w:val="00157AFA"/>
    <w:rsid w:val="00205440"/>
    <w:rsid w:val="004A6346"/>
    <w:rsid w:val="005D4640"/>
    <w:rsid w:val="00A15CC1"/>
    <w:rsid w:val="00D4267C"/>
    <w:rsid w:val="00E257D2"/>
    <w:rsid w:val="00E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4E32"/>
  <w15:chartTrackingRefBased/>
  <w15:docId w15:val="{A8D90A88-7A21-4207-B906-8C43673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40"/>
  </w:style>
  <w:style w:type="paragraph" w:styleId="Footer">
    <w:name w:val="footer"/>
    <w:basedOn w:val="Normal"/>
    <w:link w:val="FooterChar"/>
    <w:uiPriority w:val="99"/>
    <w:unhideWhenUsed/>
    <w:rsid w:val="0020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Whitmore</dc:creator>
  <cp:keywords/>
  <dc:description/>
  <cp:lastModifiedBy>F Wheat</cp:lastModifiedBy>
  <cp:revision>3</cp:revision>
  <dcterms:created xsi:type="dcterms:W3CDTF">2020-09-02T13:17:00Z</dcterms:created>
  <dcterms:modified xsi:type="dcterms:W3CDTF">2020-09-09T08:39:00Z</dcterms:modified>
</cp:coreProperties>
</file>