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 xml:space="preserve">Dear </w:t>
      </w:r>
      <w:r w:rsidR="003D07E7">
        <w:rPr>
          <w:rFonts w:ascii="Arial" w:eastAsia="MS Mincho" w:hAnsi="Arial" w:cs="Arial"/>
        </w:rPr>
        <w:t>P</w:t>
      </w:r>
      <w:r w:rsidRPr="00513D2F">
        <w:rPr>
          <w:rFonts w:ascii="Arial" w:eastAsia="MS Mincho" w:hAnsi="Arial" w:cs="Arial"/>
        </w:rPr>
        <w:t>arent/</w:t>
      </w:r>
      <w:r w:rsidR="003D07E7">
        <w:rPr>
          <w:rFonts w:ascii="Arial" w:eastAsia="MS Mincho" w:hAnsi="Arial" w:cs="Arial"/>
        </w:rPr>
        <w:t>C</w:t>
      </w:r>
      <w:bookmarkStart w:id="0" w:name="_GoBack"/>
      <w:bookmarkEnd w:id="0"/>
      <w:r w:rsidRPr="00513D2F">
        <w:rPr>
          <w:rFonts w:ascii="Arial" w:eastAsia="MS Mincho" w:hAnsi="Arial" w:cs="Arial"/>
        </w:rPr>
        <w:t>arer,</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b/>
        </w:rPr>
      </w:pPr>
      <w:r w:rsidRPr="00513D2F">
        <w:rPr>
          <w:rFonts w:ascii="Arial" w:eastAsia="MS Mincho" w:hAnsi="Arial" w:cs="Arial"/>
          <w:b/>
        </w:rPr>
        <w:t>Re: pupil premium and free school meals</w:t>
      </w:r>
    </w:p>
    <w:p w:rsidR="00513D2F" w:rsidRPr="00513D2F" w:rsidRDefault="00513D2F" w:rsidP="00513D2F">
      <w:pPr>
        <w:widowControl/>
        <w:autoSpaceDE/>
        <w:autoSpaceDN/>
        <w:adjustRightInd/>
        <w:rPr>
          <w:rFonts w:ascii="Arial" w:eastAsia="MS Mincho" w:hAnsi="Arial" w:cs="Arial"/>
          <w:b/>
        </w:rPr>
      </w:pPr>
    </w:p>
    <w:p w:rsidR="00513D2F" w:rsidRPr="00513D2F" w:rsidRDefault="00513D2F" w:rsidP="00513D2F">
      <w:pPr>
        <w:widowControl/>
        <w:autoSpaceDE/>
        <w:autoSpaceDN/>
        <w:adjustRightInd/>
        <w:rPr>
          <w:rFonts w:ascii="Arial" w:eastAsia="MS Mincho" w:hAnsi="Arial" w:cs="Arial"/>
          <w:b/>
        </w:rPr>
      </w:pPr>
      <w:r w:rsidRPr="00513D2F">
        <w:rPr>
          <w:rFonts w:ascii="Arial" w:eastAsia="MS Mincho" w:hAnsi="Arial" w:cs="Arial"/>
          <w:b/>
        </w:rPr>
        <w:t xml:space="preserve">If your child is eligible for ‘free school meals’ and you register them for this, we’ll receive extra funding called ‘pupil premium’. We use this extra money to improve the educational provision and resources at the school. </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t>What is pupil premium funding?</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color w:val="000000"/>
          <w:lang w:val="en-US"/>
        </w:rPr>
      </w:pPr>
      <w:r w:rsidRPr="00513D2F">
        <w:rPr>
          <w:rFonts w:ascii="Arial" w:eastAsia="MS Mincho" w:hAnsi="Arial" w:cs="Arial"/>
        </w:rPr>
        <w:t xml:space="preserve">Pupil premium funding from the government is given to schools to </w:t>
      </w:r>
      <w:r w:rsidRPr="00513D2F">
        <w:rPr>
          <w:rFonts w:ascii="Arial" w:eastAsia="MS Mincho" w:hAnsi="Arial" w:cs="Arial"/>
          <w:color w:val="000000"/>
          <w:lang w:val="en-US"/>
        </w:rPr>
        <w:t>help pupils reach their full potential, regardless of their background or financial situation. It’s provided for pupils who:</w:t>
      </w:r>
    </w:p>
    <w:p w:rsidR="00513D2F" w:rsidRPr="00513D2F" w:rsidRDefault="00513D2F" w:rsidP="00513D2F">
      <w:pPr>
        <w:widowControl/>
        <w:autoSpaceDE/>
        <w:autoSpaceDN/>
        <w:adjustRightInd/>
        <w:rPr>
          <w:rFonts w:ascii="Arial" w:eastAsia="MS Mincho" w:hAnsi="Arial" w:cs="Arial"/>
          <w:color w:val="000000"/>
          <w:lang w:val="en-US"/>
        </w:rPr>
      </w:pPr>
    </w:p>
    <w:p w:rsidR="00513D2F" w:rsidRPr="00513D2F" w:rsidRDefault="00513D2F" w:rsidP="00513D2F">
      <w:pPr>
        <w:widowControl/>
        <w:numPr>
          <w:ilvl w:val="0"/>
          <w:numId w:val="5"/>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Are registered for free school meals</w:t>
      </w:r>
    </w:p>
    <w:p w:rsidR="00513D2F" w:rsidRPr="00513D2F" w:rsidRDefault="00513D2F" w:rsidP="00513D2F">
      <w:pPr>
        <w:widowControl/>
        <w:numPr>
          <w:ilvl w:val="0"/>
          <w:numId w:val="5"/>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Have been registered for free school meals at any point in the past 6 years</w:t>
      </w:r>
    </w:p>
    <w:p w:rsidR="00513D2F" w:rsidRPr="00513D2F" w:rsidRDefault="00513D2F" w:rsidP="00513D2F">
      <w:pPr>
        <w:widowControl/>
        <w:numPr>
          <w:ilvl w:val="0"/>
          <w:numId w:val="5"/>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Are, or have been, in care</w:t>
      </w:r>
    </w:p>
    <w:p w:rsidR="00513D2F" w:rsidRPr="00513D2F" w:rsidRDefault="00513D2F" w:rsidP="00513D2F">
      <w:pPr>
        <w:widowControl/>
        <w:numPr>
          <w:ilvl w:val="0"/>
          <w:numId w:val="5"/>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Have parents in the armed forces</w:t>
      </w:r>
    </w:p>
    <w:p w:rsidR="00513D2F" w:rsidRPr="00513D2F" w:rsidRDefault="00513D2F" w:rsidP="00513D2F">
      <w:pPr>
        <w:widowControl/>
        <w:autoSpaceDE/>
        <w:autoSpaceDN/>
        <w:adjustRightInd/>
        <w:rPr>
          <w:rFonts w:ascii="Arial" w:eastAsia="MS Mincho" w:hAnsi="Arial" w:cs="Arial"/>
          <w:b/>
          <w:color w:val="000000"/>
          <w:lang w:val="en-US"/>
        </w:rPr>
      </w:pPr>
      <w:r w:rsidRPr="00513D2F">
        <w:rPr>
          <w:rFonts w:ascii="Arial" w:eastAsia="MS Mincho" w:hAnsi="Arial" w:cs="Arial"/>
          <w:color w:val="000000"/>
          <w:lang w:val="en-US"/>
        </w:rPr>
        <w:t xml:space="preserve">At </w:t>
      </w:r>
      <w:r w:rsidRPr="00513D2F">
        <w:rPr>
          <w:rFonts w:ascii="Arial" w:eastAsia="MS Mincho" w:hAnsi="Arial" w:cs="Arial"/>
          <w:lang w:val="en-US"/>
        </w:rPr>
        <w:t>St Thomas More Primary Academy w</w:t>
      </w:r>
      <w:r w:rsidRPr="00513D2F">
        <w:rPr>
          <w:rFonts w:ascii="Arial" w:eastAsia="MS Mincho" w:hAnsi="Arial" w:cs="Arial"/>
          <w:szCs w:val="24"/>
          <w:lang w:val="en-US"/>
        </w:rPr>
        <w:t xml:space="preserve">e get an extra £1,320 </w:t>
      </w:r>
      <w:r w:rsidRPr="00513D2F">
        <w:rPr>
          <w:rFonts w:ascii="Arial" w:eastAsia="MS Mincho" w:hAnsi="Arial" w:cs="Arial"/>
          <w:color w:val="000000"/>
          <w:szCs w:val="24"/>
          <w:lang w:val="en-US"/>
        </w:rPr>
        <w:t xml:space="preserve">for every eligible pupil who is registered for free school meals. </w:t>
      </w:r>
      <w:r w:rsidRPr="00513D2F">
        <w:rPr>
          <w:rFonts w:ascii="Arial" w:eastAsia="MS Mincho" w:hAnsi="Arial" w:cs="Arial"/>
          <w:color w:val="000000"/>
          <w:lang w:val="en-US"/>
        </w:rPr>
        <w:t>This extra money could make a real difference to the quality of education we offer.</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color w:val="ED7D31"/>
        </w:rPr>
      </w:pPr>
      <w:r w:rsidRPr="00513D2F">
        <w:rPr>
          <w:rFonts w:ascii="Arial" w:eastAsia="MS Mincho" w:hAnsi="Arial" w:cs="Arial"/>
        </w:rPr>
        <w:t xml:space="preserve">For example, we’ve previously used pupil premium funding for: </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numPr>
          <w:ilvl w:val="0"/>
          <w:numId w:val="3"/>
        </w:numPr>
        <w:autoSpaceDE/>
        <w:autoSpaceDN/>
        <w:adjustRightInd/>
        <w:rPr>
          <w:rFonts w:ascii="Arial" w:eastAsia="MS Mincho" w:hAnsi="Arial" w:cs="Arial"/>
        </w:rPr>
      </w:pPr>
      <w:r w:rsidRPr="00513D2F">
        <w:rPr>
          <w:rFonts w:ascii="Arial" w:eastAsia="MS Mincho" w:hAnsi="Arial" w:cs="Arial"/>
        </w:rPr>
        <w:t>Educational provision/resources</w:t>
      </w:r>
    </w:p>
    <w:p w:rsidR="00513D2F" w:rsidRPr="00513D2F" w:rsidRDefault="00513D2F" w:rsidP="00513D2F">
      <w:pPr>
        <w:widowControl/>
        <w:numPr>
          <w:ilvl w:val="0"/>
          <w:numId w:val="3"/>
        </w:numPr>
        <w:autoSpaceDE/>
        <w:autoSpaceDN/>
        <w:adjustRightInd/>
        <w:rPr>
          <w:rFonts w:ascii="Arial" w:eastAsia="MS Mincho" w:hAnsi="Arial" w:cs="Arial"/>
        </w:rPr>
      </w:pPr>
      <w:r w:rsidRPr="00513D2F">
        <w:rPr>
          <w:rFonts w:ascii="Arial" w:eastAsia="MS Mincho" w:hAnsi="Arial" w:cs="Arial"/>
        </w:rPr>
        <w:t>Academic interventions</w:t>
      </w:r>
    </w:p>
    <w:p w:rsidR="00513D2F" w:rsidRPr="00513D2F" w:rsidRDefault="00513D2F" w:rsidP="00513D2F">
      <w:pPr>
        <w:widowControl/>
        <w:numPr>
          <w:ilvl w:val="0"/>
          <w:numId w:val="3"/>
        </w:numPr>
        <w:autoSpaceDE/>
        <w:autoSpaceDN/>
        <w:adjustRightInd/>
        <w:rPr>
          <w:rFonts w:ascii="Arial" w:eastAsia="MS Mincho" w:hAnsi="Arial" w:cs="Arial"/>
        </w:rPr>
      </w:pPr>
      <w:r w:rsidRPr="00513D2F">
        <w:rPr>
          <w:rFonts w:ascii="Arial" w:eastAsia="MS Mincho" w:hAnsi="Arial" w:cs="Arial"/>
        </w:rPr>
        <w:t>Wellbeing and self-esteem building interventions</w:t>
      </w:r>
    </w:p>
    <w:p w:rsidR="00513D2F" w:rsidRPr="00513D2F" w:rsidRDefault="00513D2F" w:rsidP="00513D2F">
      <w:pPr>
        <w:widowControl/>
        <w:autoSpaceDE/>
        <w:autoSpaceDN/>
        <w:adjustRightInd/>
        <w:ind w:left="720"/>
        <w:rPr>
          <w:rFonts w:ascii="Arial" w:eastAsia="MS Mincho" w:hAnsi="Arial" w:cs="Arial"/>
        </w:rPr>
      </w:pPr>
    </w:p>
    <w:p w:rsidR="00513D2F" w:rsidRPr="00513D2F" w:rsidRDefault="00513D2F" w:rsidP="00513D2F">
      <w:pPr>
        <w:widowControl/>
        <w:autoSpaceDE/>
        <w:autoSpaceDN/>
        <w:adjustRightInd/>
        <w:rPr>
          <w:rFonts w:ascii="Arial" w:eastAsia="MS Mincho" w:hAnsi="Arial" w:cs="Arial"/>
          <w:color w:val="000000"/>
          <w:szCs w:val="24"/>
          <w:lang w:val="en-US"/>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t xml:space="preserve">Is my child eligible for free school meals? </w:t>
      </w:r>
    </w:p>
    <w:p w:rsidR="00513D2F" w:rsidRPr="00513D2F" w:rsidRDefault="00513D2F" w:rsidP="00513D2F">
      <w:pPr>
        <w:widowControl/>
        <w:autoSpaceDE/>
        <w:autoSpaceDN/>
        <w:adjustRightInd/>
        <w:rPr>
          <w:rFonts w:ascii="Arial" w:eastAsia="MS Mincho" w:hAnsi="Arial" w:cs="Arial"/>
          <w:b/>
          <w:color w:val="000000"/>
          <w:szCs w:val="24"/>
          <w:lang w:val="en-US"/>
        </w:rPr>
      </w:pPr>
    </w:p>
    <w:p w:rsidR="00513D2F" w:rsidRPr="00513D2F" w:rsidRDefault="00513D2F" w:rsidP="00513D2F">
      <w:pPr>
        <w:widowControl/>
        <w:autoSpaceDE/>
        <w:autoSpaceDN/>
        <w:adjustRightInd/>
        <w:rPr>
          <w:rFonts w:ascii="Arial" w:eastAsia="MS Mincho" w:hAnsi="Arial" w:cs="Arial"/>
          <w:color w:val="000000"/>
          <w:szCs w:val="24"/>
          <w:lang w:val="en-US"/>
        </w:rPr>
      </w:pPr>
      <w:r w:rsidRPr="00513D2F">
        <w:rPr>
          <w:rFonts w:ascii="Arial" w:eastAsia="MS Mincho" w:hAnsi="Arial" w:cs="Arial"/>
          <w:color w:val="000000"/>
          <w:szCs w:val="24"/>
          <w:lang w:val="en-US"/>
        </w:rPr>
        <w:t>Your child might be eligible if you access:</w:t>
      </w:r>
    </w:p>
    <w:p w:rsidR="00513D2F" w:rsidRPr="00513D2F" w:rsidRDefault="00513D2F" w:rsidP="00513D2F">
      <w:pPr>
        <w:widowControl/>
        <w:autoSpaceDE/>
        <w:autoSpaceDN/>
        <w:adjustRightInd/>
        <w:rPr>
          <w:rFonts w:ascii="Arial" w:eastAsia="MS Mincho" w:hAnsi="Arial" w:cs="Arial"/>
          <w:color w:val="000000"/>
          <w:szCs w:val="24"/>
          <w:lang w:val="en-US"/>
        </w:rPr>
      </w:pP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Income Support</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Income-based Jobseeker’s Allowance or Employment and Support Allowance</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Support under part VI of the Immigration and Asylum Act 1999</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The guaranteed element of Pension Credit</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Child Tax Credit (provided you’re not also entitled to Working Tax Credit and have an annual gross income of no more than £16,190)</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Working Tax Credit run-on</w:t>
      </w:r>
    </w:p>
    <w:p w:rsidR="00513D2F" w:rsidRPr="00513D2F" w:rsidRDefault="00513D2F" w:rsidP="00513D2F">
      <w:pPr>
        <w:widowControl/>
        <w:numPr>
          <w:ilvl w:val="0"/>
          <w:numId w:val="4"/>
        </w:numPr>
        <w:autoSpaceDE/>
        <w:autoSpaceDN/>
        <w:adjustRightInd/>
        <w:spacing w:after="100" w:afterAutospacing="1" w:line="288" w:lineRule="auto"/>
        <w:ind w:left="714" w:hanging="357"/>
        <w:rPr>
          <w:rFonts w:ascii="Arial" w:eastAsia="MS Mincho" w:hAnsi="Arial" w:cs="Arial"/>
          <w:color w:val="000000"/>
          <w:lang w:val="en-US"/>
        </w:rPr>
      </w:pPr>
      <w:r w:rsidRPr="00513D2F">
        <w:rPr>
          <w:rFonts w:ascii="Arial" w:eastAsia="MS Mincho" w:hAnsi="Arial" w:cs="Arial"/>
          <w:color w:val="000000"/>
          <w:lang w:val="en-US"/>
        </w:rPr>
        <w:t>Universal Credit, provided you have an annual net earned income not exceeding £7,400 (£616.67 per month)</w:t>
      </w:r>
    </w:p>
    <w:p w:rsidR="00513D2F" w:rsidRDefault="00513D2F" w:rsidP="00513D2F">
      <w:pPr>
        <w:widowControl/>
        <w:autoSpaceDE/>
        <w:autoSpaceDN/>
        <w:adjustRightInd/>
        <w:rPr>
          <w:rFonts w:ascii="Arial" w:eastAsia="MS Mincho" w:hAnsi="Arial" w:cs="Arial"/>
          <w:b/>
          <w:sz w:val="22"/>
        </w:rPr>
      </w:pPr>
    </w:p>
    <w:p w:rsidR="00513D2F" w:rsidRDefault="00513D2F" w:rsidP="00513D2F">
      <w:pPr>
        <w:widowControl/>
        <w:autoSpaceDE/>
        <w:autoSpaceDN/>
        <w:adjustRightInd/>
        <w:rPr>
          <w:rFonts w:ascii="Arial" w:eastAsia="MS Mincho" w:hAnsi="Arial" w:cs="Arial"/>
          <w:b/>
          <w:sz w:val="22"/>
        </w:rPr>
      </w:pPr>
    </w:p>
    <w:p w:rsidR="00513D2F" w:rsidRDefault="00513D2F" w:rsidP="00513D2F">
      <w:pPr>
        <w:widowControl/>
        <w:autoSpaceDE/>
        <w:autoSpaceDN/>
        <w:adjustRightInd/>
        <w:rPr>
          <w:rFonts w:ascii="Arial" w:eastAsia="MS Mincho" w:hAnsi="Arial" w:cs="Arial"/>
          <w:b/>
          <w:sz w:val="22"/>
        </w:rPr>
      </w:pPr>
    </w:p>
    <w:p w:rsidR="00513D2F" w:rsidRDefault="00513D2F" w:rsidP="00513D2F">
      <w:pPr>
        <w:widowControl/>
        <w:autoSpaceDE/>
        <w:autoSpaceDN/>
        <w:adjustRightInd/>
        <w:rPr>
          <w:rFonts w:ascii="Arial" w:eastAsia="MS Mincho" w:hAnsi="Arial" w:cs="Arial"/>
          <w:b/>
          <w:sz w:val="22"/>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lastRenderedPageBreak/>
        <w:t>Universal infant free school meals</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 xml:space="preserve">Currently, pupils in reception, year 1 and year 2 are entitled to a free school meal thanks to a different government funding scheme known as universal infant free school meals (UIFSM). You shouldn’t confuse UIFSM with free schools meals and the pupil premium. </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 xml:space="preserve">If your child is in reception, year 1 or year 2 and is eligible for free school meals according to the criteria above, you should still register because we’ll receive the extra pupil premium funding. </w:t>
      </w:r>
    </w:p>
    <w:p w:rsidR="00513D2F" w:rsidRPr="00513D2F" w:rsidRDefault="00513D2F" w:rsidP="00513D2F">
      <w:pPr>
        <w:widowControl/>
        <w:autoSpaceDE/>
        <w:autoSpaceDN/>
        <w:adjustRightInd/>
        <w:rPr>
          <w:rFonts w:ascii="Arial" w:eastAsia="MS Mincho" w:hAnsi="Arial" w:cs="Arial"/>
          <w:b/>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t>Does my child have to eat the free school meals?</w:t>
      </w:r>
    </w:p>
    <w:p w:rsidR="00513D2F" w:rsidRPr="00513D2F" w:rsidRDefault="00513D2F" w:rsidP="00513D2F">
      <w:pPr>
        <w:widowControl/>
        <w:autoSpaceDE/>
        <w:autoSpaceDN/>
        <w:adjustRightInd/>
        <w:rPr>
          <w:rFonts w:ascii="Arial" w:eastAsia="MS Mincho" w:hAnsi="Arial" w:cs="Arial"/>
          <w:b/>
        </w:rPr>
      </w:pPr>
    </w:p>
    <w:p w:rsidR="00513D2F" w:rsidRPr="00513D2F" w:rsidRDefault="00513D2F" w:rsidP="00513D2F">
      <w:pPr>
        <w:widowControl/>
        <w:autoSpaceDE/>
        <w:autoSpaceDN/>
        <w:adjustRightInd/>
        <w:rPr>
          <w:rFonts w:ascii="Arial" w:eastAsia="MS Mincho" w:hAnsi="Arial" w:cs="Arial"/>
          <w:b/>
        </w:rPr>
      </w:pPr>
      <w:r w:rsidRPr="00513D2F">
        <w:rPr>
          <w:rFonts w:ascii="Arial" w:eastAsia="MS Mincho" w:hAnsi="Arial" w:cs="Arial"/>
        </w:rPr>
        <w:t xml:space="preserve">No. Pupils who are registered for free school meals don’t have to eat them. If you’re eligible but you want your child to have packed lunches you should still register because the school will receive the funding which can support your child in other ways. </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t>How do I register?</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 xml:space="preserve">You only need to register once at the school. </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 xml:space="preserve">To register, please speak to our office staff </w:t>
      </w:r>
      <w:proofErr w:type="gramStart"/>
      <w:r w:rsidRPr="00513D2F">
        <w:rPr>
          <w:rFonts w:ascii="Arial" w:eastAsia="MS Mincho" w:hAnsi="Arial" w:cs="Arial"/>
        </w:rPr>
        <w:t>who</w:t>
      </w:r>
      <w:proofErr w:type="gramEnd"/>
      <w:r w:rsidRPr="00513D2F">
        <w:rPr>
          <w:rFonts w:ascii="Arial" w:eastAsia="MS Mincho" w:hAnsi="Arial" w:cs="Arial"/>
        </w:rPr>
        <w:t xml:space="preserve"> will be able to help you</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b/>
        </w:rPr>
      </w:pPr>
    </w:p>
    <w:p w:rsidR="00513D2F" w:rsidRPr="00513D2F" w:rsidRDefault="00513D2F" w:rsidP="00513D2F">
      <w:pPr>
        <w:widowControl/>
        <w:autoSpaceDE/>
        <w:autoSpaceDN/>
        <w:adjustRightInd/>
        <w:rPr>
          <w:rFonts w:ascii="Arial" w:eastAsia="MS Mincho" w:hAnsi="Arial" w:cs="Arial"/>
          <w:b/>
          <w:sz w:val="22"/>
        </w:rPr>
      </w:pPr>
      <w:r w:rsidRPr="00513D2F">
        <w:rPr>
          <w:rFonts w:ascii="Arial" w:eastAsia="MS Mincho" w:hAnsi="Arial" w:cs="Arial"/>
          <w:b/>
          <w:sz w:val="22"/>
        </w:rPr>
        <w:t>More information</w:t>
      </w:r>
    </w:p>
    <w:p w:rsidR="00513D2F" w:rsidRPr="00513D2F" w:rsidRDefault="00513D2F" w:rsidP="00513D2F">
      <w:pPr>
        <w:widowControl/>
        <w:autoSpaceDE/>
        <w:autoSpaceDN/>
        <w:adjustRightInd/>
        <w:rPr>
          <w:rFonts w:ascii="Arial" w:eastAsia="MS Mincho" w:hAnsi="Arial" w:cs="Arial"/>
          <w:b/>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For more information about pupil premium go to our website, which contains details of how the pupil premium has been spent in the past academic year and how it will be spent this year.</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If you have any questions or specific concerns, please come in and see us.</w:t>
      </w:r>
    </w:p>
    <w:p w:rsidR="00513D2F" w:rsidRPr="00513D2F" w:rsidRDefault="00513D2F" w:rsidP="00513D2F">
      <w:pPr>
        <w:widowControl/>
        <w:autoSpaceDE/>
        <w:autoSpaceDN/>
        <w:adjustRightInd/>
        <w:rPr>
          <w:rFonts w:ascii="Arial" w:eastAsia="MS Mincho" w:hAnsi="Arial" w:cs="Arial"/>
        </w:rPr>
      </w:pPr>
    </w:p>
    <w:p w:rsidR="00513D2F" w:rsidRPr="00513D2F" w:rsidRDefault="00513D2F" w:rsidP="00513D2F">
      <w:pPr>
        <w:widowControl/>
        <w:autoSpaceDE/>
        <w:autoSpaceDN/>
        <w:adjustRightInd/>
        <w:rPr>
          <w:rFonts w:ascii="Arial" w:eastAsia="MS Mincho" w:hAnsi="Arial" w:cs="Arial"/>
        </w:rPr>
      </w:pPr>
      <w:r w:rsidRPr="00513D2F">
        <w:rPr>
          <w:rFonts w:ascii="Arial" w:eastAsia="MS Mincho" w:hAnsi="Arial" w:cs="Arial"/>
        </w:rPr>
        <w:t>Best wishes,</w:t>
      </w:r>
    </w:p>
    <w:p w:rsidR="00513D2F" w:rsidRDefault="00513D2F" w:rsidP="00513D2F">
      <w:pPr>
        <w:widowControl/>
        <w:autoSpaceDE/>
        <w:autoSpaceDN/>
        <w:adjustRightInd/>
        <w:rPr>
          <w:rFonts w:ascii="Arial" w:eastAsia="MS Mincho" w:hAnsi="Arial" w:cs="Arial"/>
        </w:rPr>
      </w:pPr>
    </w:p>
    <w:p w:rsidR="00513D2F" w:rsidRDefault="00513D2F" w:rsidP="00513D2F">
      <w:pPr>
        <w:widowControl/>
        <w:autoSpaceDE/>
        <w:autoSpaceDN/>
        <w:adjustRightInd/>
        <w:rPr>
          <w:rFonts w:ascii="Arial" w:eastAsia="MS Mincho" w:hAnsi="Arial" w:cs="Arial"/>
        </w:rPr>
      </w:pPr>
    </w:p>
    <w:p w:rsidR="00513D2F" w:rsidRDefault="00513D2F" w:rsidP="00513D2F">
      <w:pPr>
        <w:widowControl/>
        <w:autoSpaceDE/>
        <w:autoSpaceDN/>
        <w:adjustRightInd/>
        <w:rPr>
          <w:rFonts w:ascii="Arial" w:eastAsia="MS Mincho" w:hAnsi="Arial" w:cs="Arial"/>
        </w:rPr>
      </w:pPr>
    </w:p>
    <w:p w:rsidR="00513D2F" w:rsidRDefault="00513D2F" w:rsidP="00513D2F">
      <w:pPr>
        <w:widowControl/>
        <w:autoSpaceDE/>
        <w:autoSpaceDN/>
        <w:adjustRightInd/>
        <w:rPr>
          <w:rFonts w:ascii="Arial" w:eastAsia="MS Mincho" w:hAnsi="Arial" w:cs="Arial"/>
        </w:rPr>
      </w:pPr>
      <w:r>
        <w:rPr>
          <w:rFonts w:ascii="Arial" w:eastAsia="MS Mincho" w:hAnsi="Arial" w:cs="Arial"/>
        </w:rPr>
        <w:t>Alison Slater</w:t>
      </w:r>
    </w:p>
    <w:p w:rsidR="00513D2F" w:rsidRPr="00513D2F" w:rsidRDefault="00513D2F" w:rsidP="00513D2F">
      <w:pPr>
        <w:widowControl/>
        <w:autoSpaceDE/>
        <w:autoSpaceDN/>
        <w:adjustRightInd/>
        <w:rPr>
          <w:rFonts w:ascii="Arial" w:eastAsia="MS Mincho" w:hAnsi="Arial" w:cs="Arial"/>
        </w:rPr>
      </w:pPr>
      <w:r>
        <w:rPr>
          <w:rFonts w:ascii="Arial" w:eastAsia="MS Mincho" w:hAnsi="Arial" w:cs="Arial"/>
        </w:rPr>
        <w:t xml:space="preserve">Deputy </w:t>
      </w:r>
      <w:proofErr w:type="spellStart"/>
      <w:r>
        <w:rPr>
          <w:rFonts w:ascii="Arial" w:eastAsia="MS Mincho" w:hAnsi="Arial" w:cs="Arial"/>
        </w:rPr>
        <w:t>Headteacher</w:t>
      </w:r>
      <w:proofErr w:type="spellEnd"/>
    </w:p>
    <w:p w:rsidR="00513D2F" w:rsidRPr="00513D2F" w:rsidRDefault="00513D2F" w:rsidP="00513D2F">
      <w:pPr>
        <w:widowControl/>
        <w:autoSpaceDE/>
        <w:autoSpaceDN/>
        <w:adjustRightInd/>
        <w:rPr>
          <w:rFonts w:ascii="Arial" w:eastAsia="MS Mincho" w:hAnsi="Arial" w:cs="Arial"/>
        </w:rPr>
      </w:pPr>
    </w:p>
    <w:p w:rsidR="00184046" w:rsidRPr="00A37983" w:rsidRDefault="00184046" w:rsidP="00A37983"/>
    <w:sectPr w:rsidR="00184046" w:rsidRPr="00A37983" w:rsidSect="001D1DC0">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8" w:h="16838"/>
      <w:pgMar w:top="851" w:right="1077" w:bottom="851" w:left="1077"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D3" w:rsidRDefault="00B43FD3">
      <w:r>
        <w:separator/>
      </w:r>
    </w:p>
  </w:endnote>
  <w:endnote w:type="continuationSeparator" w:id="0">
    <w:p w:rsidR="00B43FD3" w:rsidRDefault="00B4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35" w:rsidRDefault="00D56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35" w:rsidRDefault="00D56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684"/>
    </w:tblGrid>
    <w:tr w:rsidR="001D1DC0" w:rsidTr="00B91D43">
      <w:tc>
        <w:tcPr>
          <w:tcW w:w="10684"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1848"/>
            <w:gridCol w:w="1849"/>
            <w:gridCol w:w="1848"/>
            <w:gridCol w:w="1849"/>
          </w:tblGrid>
          <w:tr w:rsidR="009D360D" w:rsidTr="005A7B6B">
            <w:trPr>
              <w:jc w:val="center"/>
            </w:trPr>
            <w:tc>
              <w:tcPr>
                <w:tcW w:w="1848" w:type="dxa"/>
              </w:tcPr>
              <w:p w:rsidR="009D360D" w:rsidRDefault="009D360D" w:rsidP="009C709E">
                <w:pPr>
                  <w:jc w:val="center"/>
                </w:pPr>
                <w:r>
                  <w:rPr>
                    <w:noProof/>
                    <w:lang w:eastAsia="en-GB"/>
                  </w:rPr>
                  <w:drawing>
                    <wp:inline distT="0" distB="0" distL="0" distR="0" wp14:anchorId="04B6CA97" wp14:editId="7386B2CF">
                      <wp:extent cx="496110" cy="479057"/>
                      <wp:effectExtent l="0" t="0" r="0" b="0"/>
                      <wp:docPr id="12" name="Picture 12" descr="https://www.edulink.networcs.net/schools/Westlands/School%20Images/Activemark%20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link.networcs.net/schools/Westlands/School%20Images/Activemark%202006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22" cy="480710"/>
                              </a:xfrm>
                              <a:prstGeom prst="rect">
                                <a:avLst/>
                              </a:prstGeom>
                              <a:noFill/>
                              <a:ln>
                                <a:noFill/>
                              </a:ln>
                            </pic:spPr>
                          </pic:pic>
                        </a:graphicData>
                      </a:graphic>
                    </wp:inline>
                  </w:drawing>
                </w:r>
              </w:p>
            </w:tc>
            <w:tc>
              <w:tcPr>
                <w:tcW w:w="1848" w:type="dxa"/>
              </w:tcPr>
              <w:p w:rsidR="009D360D" w:rsidRDefault="009D360D" w:rsidP="009C709E">
                <w:pPr>
                  <w:jc w:val="center"/>
                </w:pPr>
                <w:r>
                  <w:rPr>
                    <w:noProof/>
                    <w:lang w:eastAsia="en-GB"/>
                  </w:rPr>
                  <w:drawing>
                    <wp:inline distT="0" distB="0" distL="0" distR="0" wp14:anchorId="118692A2" wp14:editId="72B405D3">
                      <wp:extent cx="661481" cy="407915"/>
                      <wp:effectExtent l="0" t="0" r="5715" b="0"/>
                      <wp:docPr id="1" name="Picture 1" descr="http://www.oxford-grove.bolton.sch.uk/about/awards/PublishingImages/healthy_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xford-grove.bolton.sch.uk/about/awards/PublishingImages/healthy_school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094" cy="417543"/>
                              </a:xfrm>
                              <a:prstGeom prst="rect">
                                <a:avLst/>
                              </a:prstGeom>
                              <a:noFill/>
                              <a:ln>
                                <a:noFill/>
                              </a:ln>
                            </pic:spPr>
                          </pic:pic>
                        </a:graphicData>
                      </a:graphic>
                    </wp:inline>
                  </w:drawing>
                </w:r>
              </w:p>
            </w:tc>
            <w:tc>
              <w:tcPr>
                <w:tcW w:w="1849" w:type="dxa"/>
              </w:tcPr>
              <w:p w:rsidR="009D360D" w:rsidRDefault="009D360D" w:rsidP="009C709E">
                <w:pPr>
                  <w:jc w:val="center"/>
                </w:pPr>
                <w:r>
                  <w:rPr>
                    <w:noProof/>
                    <w:sz w:val="48"/>
                    <w:szCs w:val="48"/>
                    <w:lang w:eastAsia="en-GB"/>
                  </w:rPr>
                  <w:drawing>
                    <wp:inline distT="0" distB="0" distL="0" distR="0" wp14:anchorId="7F505999" wp14:editId="488A3CCA">
                      <wp:extent cx="641985" cy="427990"/>
                      <wp:effectExtent l="0" t="0" r="5715" b="0"/>
                      <wp:docPr id="6" name="Picture 52" descr="Description: Description: Description: Description: 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escription: Description: Description: i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1985" cy="427990"/>
                              </a:xfrm>
                              <a:prstGeom prst="rect">
                                <a:avLst/>
                              </a:prstGeom>
                              <a:noFill/>
                              <a:ln>
                                <a:noFill/>
                              </a:ln>
                            </pic:spPr>
                          </pic:pic>
                        </a:graphicData>
                      </a:graphic>
                    </wp:inline>
                  </w:drawing>
                </w:r>
              </w:p>
            </w:tc>
            <w:tc>
              <w:tcPr>
                <w:tcW w:w="1848" w:type="dxa"/>
              </w:tcPr>
              <w:p w:rsidR="009D360D" w:rsidRDefault="009D360D" w:rsidP="009C709E">
                <w:pPr>
                  <w:jc w:val="center"/>
                </w:pPr>
                <w:r>
                  <w:rPr>
                    <w:noProof/>
                    <w:lang w:eastAsia="en-GB"/>
                  </w:rPr>
                  <w:drawing>
                    <wp:inline distT="0" distB="0" distL="0" distR="0" wp14:anchorId="7A4AF51C" wp14:editId="28AA2A4F">
                      <wp:extent cx="885057" cy="442719"/>
                      <wp:effectExtent l="0" t="0" r="0" b="0"/>
                      <wp:docPr id="14" name="Picture 14" descr="http://jotter2.files.cache.s3.amazonaws.com/sampled/540/SAMPLED_5629540_930_465_notbigge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tter2.files.cache.s3.amazonaws.com/sampled/540/SAMPLED_5629540_930_465_notbigger_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591" cy="442986"/>
                              </a:xfrm>
                              <a:prstGeom prst="rect">
                                <a:avLst/>
                              </a:prstGeom>
                              <a:noFill/>
                              <a:ln>
                                <a:noFill/>
                              </a:ln>
                            </pic:spPr>
                          </pic:pic>
                        </a:graphicData>
                      </a:graphic>
                    </wp:inline>
                  </w:drawing>
                </w:r>
              </w:p>
            </w:tc>
            <w:tc>
              <w:tcPr>
                <w:tcW w:w="1849" w:type="dxa"/>
              </w:tcPr>
              <w:p w:rsidR="009D360D" w:rsidRDefault="009D360D" w:rsidP="009C709E">
                <w:pPr>
                  <w:jc w:val="center"/>
                </w:pPr>
                <w:r>
                  <w:rPr>
                    <w:noProof/>
                    <w:lang w:eastAsia="en-GB"/>
                  </w:rPr>
                  <w:drawing>
                    <wp:inline distT="0" distB="0" distL="0" distR="0" wp14:anchorId="2325EB59" wp14:editId="00C27639">
                      <wp:extent cx="492369" cy="492369"/>
                      <wp:effectExtent l="0" t="0" r="3175" b="3175"/>
                      <wp:docPr id="3" name="Picture 3" descr="http://www.weetonprimaryschool.ik.org/img/OutstandingLogo08-09_RGB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etonprimaryschool.ik.org/img/OutstandingLogo08-09_RGB_5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395" cy="492395"/>
                              </a:xfrm>
                              <a:prstGeom prst="rect">
                                <a:avLst/>
                              </a:prstGeom>
                              <a:noFill/>
                              <a:ln>
                                <a:noFill/>
                              </a:ln>
                            </pic:spPr>
                          </pic:pic>
                        </a:graphicData>
                      </a:graphic>
                    </wp:inline>
                  </w:drawing>
                </w:r>
              </w:p>
            </w:tc>
          </w:tr>
        </w:tbl>
        <w:p w:rsidR="001D1DC0" w:rsidRDefault="001D1DC0" w:rsidP="00D07D9D">
          <w:pPr>
            <w:pStyle w:val="Footer"/>
            <w:jc w:val="center"/>
          </w:pPr>
        </w:p>
      </w:tc>
    </w:tr>
  </w:tbl>
  <w:p w:rsidR="001D1DC0" w:rsidRPr="001D1DC0" w:rsidRDefault="001D1DC0" w:rsidP="001D1DC0">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D3" w:rsidRDefault="00B43FD3">
      <w:r>
        <w:separator/>
      </w:r>
    </w:p>
  </w:footnote>
  <w:footnote w:type="continuationSeparator" w:id="0">
    <w:p w:rsidR="00B43FD3" w:rsidRDefault="00B43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35" w:rsidRDefault="00D56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35" w:rsidRDefault="00D56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50" w:type="dxa"/>
      <w:tblInd w:w="-601" w:type="dxa"/>
      <w:tblBorders>
        <w:insideH w:val="single" w:sz="4" w:space="0" w:color="000000"/>
      </w:tblBorders>
      <w:tblLook w:val="04A0" w:firstRow="1" w:lastRow="0" w:firstColumn="1" w:lastColumn="0" w:noHBand="0" w:noVBand="1"/>
    </w:tblPr>
    <w:tblGrid>
      <w:gridCol w:w="1716"/>
      <w:gridCol w:w="4414"/>
      <w:gridCol w:w="4720"/>
    </w:tblGrid>
    <w:tr w:rsidR="00632684" w:rsidTr="00A448B6">
      <w:trPr>
        <w:trHeight w:val="2218"/>
      </w:trPr>
      <w:tc>
        <w:tcPr>
          <w:tcW w:w="1547" w:type="dxa"/>
          <w:vMerge w:val="restart"/>
        </w:tcPr>
        <w:p w:rsidR="00632684" w:rsidRDefault="008F547E" w:rsidP="00734EF1">
          <w:pPr>
            <w:pStyle w:val="Header"/>
          </w:pPr>
          <w:r>
            <w:rPr>
              <w:noProof/>
              <w:lang w:eastAsia="en-GB"/>
            </w:rPr>
            <w:drawing>
              <wp:inline distT="0" distB="0" distL="0" distR="0" wp14:anchorId="33FB6E55" wp14:editId="4FC48C7E">
                <wp:extent cx="950976" cy="1078992"/>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ThomasMore_Logo_sml.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976" cy="1078992"/>
                        </a:xfrm>
                        <a:prstGeom prst="rect">
                          <a:avLst/>
                        </a:prstGeom>
                      </pic:spPr>
                    </pic:pic>
                  </a:graphicData>
                </a:graphic>
              </wp:inline>
            </w:drawing>
          </w:r>
        </w:p>
      </w:tc>
      <w:tc>
        <w:tcPr>
          <w:tcW w:w="9303" w:type="dxa"/>
          <w:gridSpan w:val="2"/>
        </w:tcPr>
        <w:p w:rsidR="00F62DEA" w:rsidRPr="009D360D" w:rsidRDefault="00F62DEA" w:rsidP="00F62DEA">
          <w:pPr>
            <w:pStyle w:val="Heading4"/>
            <w:spacing w:before="0"/>
            <w:jc w:val="center"/>
            <w:rPr>
              <w:rFonts w:ascii="Goudy Old Style" w:hAnsi="Goudy Old Style"/>
              <w:b w:val="0"/>
              <w:i w:val="0"/>
              <w:color w:val="auto"/>
              <w:sz w:val="44"/>
              <w:szCs w:val="44"/>
            </w:rPr>
          </w:pPr>
          <w:r w:rsidRPr="009D360D">
            <w:rPr>
              <w:rFonts w:ascii="Goudy Old Style" w:hAnsi="Goudy Old Style"/>
              <w:b w:val="0"/>
              <w:i w:val="0"/>
              <w:color w:val="auto"/>
              <w:sz w:val="44"/>
              <w:szCs w:val="44"/>
            </w:rPr>
            <w:t>Saint Thomas More Catholic Voluntary Academy</w:t>
          </w:r>
        </w:p>
        <w:p w:rsidR="00F62DEA" w:rsidRPr="005A7B6B" w:rsidRDefault="00F62DEA" w:rsidP="00F62DEA">
          <w:pPr>
            <w:jc w:val="center"/>
            <w:rPr>
              <w:rFonts w:ascii="Goudy Old Style" w:hAnsi="Goudy Old Style"/>
            </w:rPr>
          </w:pPr>
          <w:r w:rsidRPr="005A7B6B">
            <w:rPr>
              <w:rFonts w:ascii="Goudy Old Style" w:hAnsi="Goudy Old Style"/>
            </w:rPr>
            <w:t xml:space="preserve">(part of the </w:t>
          </w:r>
          <w:r w:rsidR="00D56835">
            <w:rPr>
              <w:rFonts w:ascii="Goudy Old Style" w:hAnsi="Goudy Old Style"/>
            </w:rPr>
            <w:t>St Thomas Aquinas</w:t>
          </w:r>
          <w:r w:rsidRPr="005A7B6B">
            <w:rPr>
              <w:rFonts w:ascii="Goudy Old Style" w:hAnsi="Goudy Old Style"/>
            </w:rPr>
            <w:t xml:space="preserve"> Catholic Academy Trust)</w:t>
          </w:r>
        </w:p>
        <w:p w:rsidR="009D360D" w:rsidRDefault="009D360D" w:rsidP="00F62DEA">
          <w:pPr>
            <w:jc w:val="center"/>
            <w:rPr>
              <w:rFonts w:ascii="Goudy Old Style" w:hAnsi="Goudy Old Style"/>
              <w:sz w:val="24"/>
              <w:szCs w:val="24"/>
            </w:rPr>
          </w:pPr>
          <w:r>
            <w:rPr>
              <w:rFonts w:ascii="Goudy Old Style" w:hAnsi="Goudy Old Style"/>
              <w:sz w:val="24"/>
              <w:szCs w:val="24"/>
            </w:rPr>
            <w:t>Newstead Road, Leicester. LE2 3TA</w:t>
          </w:r>
          <w:r w:rsidR="00A448B6">
            <w:rPr>
              <w:noProof/>
              <w:sz w:val="40"/>
              <w:lang w:eastAsia="en-GB"/>
            </w:rPr>
            <w:t xml:space="preserve"> </w:t>
          </w:r>
        </w:p>
        <w:p w:rsidR="009D360D" w:rsidRDefault="009D360D" w:rsidP="009D360D">
          <w:pPr>
            <w:jc w:val="center"/>
            <w:rPr>
              <w:rFonts w:ascii="Goudy Old Style" w:hAnsi="Goudy Old Style"/>
              <w:sz w:val="24"/>
              <w:szCs w:val="24"/>
            </w:rPr>
          </w:pPr>
          <w:r w:rsidRPr="009D360D">
            <w:rPr>
              <w:rFonts w:ascii="Goudy Old Style" w:hAnsi="Goudy Old Style"/>
              <w:sz w:val="24"/>
              <w:szCs w:val="24"/>
            </w:rPr>
            <w:t>office@st-thomasmore.leicester.sch.uk</w:t>
          </w:r>
          <w:r>
            <w:rPr>
              <w:rFonts w:ascii="Goudy Old Style" w:hAnsi="Goudy Old Style"/>
              <w:sz w:val="24"/>
              <w:szCs w:val="24"/>
            </w:rPr>
            <w:t xml:space="preserve">           0116 270 6365</w:t>
          </w:r>
        </w:p>
        <w:p w:rsidR="00341AB7" w:rsidRPr="002E7154" w:rsidRDefault="002E7154" w:rsidP="002438E2">
          <w:pPr>
            <w:tabs>
              <w:tab w:val="left" w:pos="1440"/>
              <w:tab w:val="left" w:pos="1685"/>
              <w:tab w:val="center" w:pos="4459"/>
            </w:tabs>
            <w:rPr>
              <w:rFonts w:asciiTheme="majorHAnsi" w:hAnsiTheme="majorHAnsi"/>
              <w:b/>
              <w:color w:val="C00000"/>
              <w:sz w:val="24"/>
              <w:szCs w:val="24"/>
            </w:rPr>
          </w:pPr>
          <w:r>
            <w:rPr>
              <w:rFonts w:ascii="Goudy Old Style" w:hAnsi="Goudy Old Style"/>
              <w:b/>
              <w:color w:val="632423" w:themeColor="accent2" w:themeShade="80"/>
              <w:sz w:val="24"/>
              <w:szCs w:val="24"/>
            </w:rPr>
            <w:tab/>
          </w:r>
          <w:r w:rsidRPr="002E7154">
            <w:rPr>
              <w:rFonts w:asciiTheme="majorHAnsi" w:hAnsiTheme="majorHAnsi"/>
              <w:b/>
              <w:color w:val="C00000"/>
              <w:sz w:val="24"/>
              <w:szCs w:val="24"/>
            </w:rPr>
            <w:t xml:space="preserve"> </w:t>
          </w:r>
          <w:r w:rsidR="00341AB7" w:rsidRPr="002E7154">
            <w:rPr>
              <w:rFonts w:asciiTheme="majorHAnsi" w:hAnsiTheme="majorHAnsi"/>
              <w:b/>
              <w:color w:val="C00000"/>
              <w:sz w:val="24"/>
              <w:szCs w:val="24"/>
            </w:rPr>
            <w:t>Love one Another as I have Loved You</w:t>
          </w:r>
        </w:p>
        <w:p w:rsidR="00341AB7" w:rsidRPr="00AC245B" w:rsidRDefault="00D56835" w:rsidP="002438E2">
          <w:pPr>
            <w:tabs>
              <w:tab w:val="left" w:pos="2436"/>
              <w:tab w:val="center" w:pos="4459"/>
            </w:tabs>
            <w:rPr>
              <w:rFonts w:ascii="Goudy Old Style" w:hAnsi="Goudy Old Style"/>
              <w:sz w:val="24"/>
              <w:szCs w:val="24"/>
            </w:rPr>
          </w:pPr>
          <w:r w:rsidRPr="00C833BA">
            <w:rPr>
              <w:rFonts w:ascii="Arial" w:eastAsia="Cambria" w:hAnsi="Arial"/>
              <w:noProof/>
              <w:szCs w:val="24"/>
              <w:lang w:eastAsia="en-GB"/>
            </w:rPr>
            <w:drawing>
              <wp:anchor distT="0" distB="0" distL="114300" distR="114300" simplePos="0" relativeHeight="251662336" behindDoc="1" locked="0" layoutInCell="1" allowOverlap="1" wp14:anchorId="1DAC11D8" wp14:editId="6D3542D7">
                <wp:simplePos x="0" y="0"/>
                <wp:positionH relativeFrom="column">
                  <wp:posOffset>4940300</wp:posOffset>
                </wp:positionH>
                <wp:positionV relativeFrom="paragraph">
                  <wp:posOffset>-1032510</wp:posOffset>
                </wp:positionV>
                <wp:extent cx="787400" cy="1067435"/>
                <wp:effectExtent l="0" t="0" r="0" b="0"/>
                <wp:wrapTight wrapText="bothSides">
                  <wp:wrapPolygon edited="0">
                    <wp:start x="0" y="0"/>
                    <wp:lineTo x="0" y="21202"/>
                    <wp:lineTo x="20903" y="21202"/>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t="1834" b="2382"/>
                        <a:stretch/>
                      </pic:blipFill>
                      <pic:spPr bwMode="auto">
                        <a:xfrm>
                          <a:off x="0" y="0"/>
                          <a:ext cx="787400" cy="1067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154" w:rsidRPr="002E7154">
            <w:rPr>
              <w:rFonts w:asciiTheme="majorHAnsi" w:hAnsiTheme="majorHAnsi"/>
              <w:b/>
              <w:color w:val="C00000"/>
              <w:sz w:val="24"/>
              <w:szCs w:val="24"/>
            </w:rPr>
            <w:tab/>
          </w:r>
          <w:r w:rsidR="002438E2">
            <w:rPr>
              <w:rFonts w:asciiTheme="majorHAnsi" w:hAnsiTheme="majorHAnsi"/>
              <w:b/>
              <w:color w:val="C00000"/>
              <w:sz w:val="24"/>
              <w:szCs w:val="24"/>
            </w:rPr>
            <w:t xml:space="preserve"> </w:t>
          </w:r>
          <w:r w:rsidR="002E7154" w:rsidRPr="002E7154">
            <w:rPr>
              <w:rFonts w:asciiTheme="majorHAnsi" w:hAnsiTheme="majorHAnsi"/>
              <w:b/>
              <w:color w:val="C00000"/>
              <w:sz w:val="24"/>
              <w:szCs w:val="24"/>
            </w:rPr>
            <w:t xml:space="preserve">    </w:t>
          </w:r>
          <w:r w:rsidR="002E7154">
            <w:rPr>
              <w:rFonts w:asciiTheme="majorHAnsi" w:hAnsiTheme="majorHAnsi"/>
              <w:b/>
              <w:color w:val="C00000"/>
              <w:sz w:val="24"/>
              <w:szCs w:val="24"/>
            </w:rPr>
            <w:t>J</w:t>
          </w:r>
          <w:r w:rsidR="00341AB7" w:rsidRPr="002E7154">
            <w:rPr>
              <w:rFonts w:asciiTheme="majorHAnsi" w:hAnsiTheme="majorHAnsi"/>
              <w:b/>
              <w:color w:val="C00000"/>
              <w:sz w:val="24"/>
              <w:szCs w:val="24"/>
            </w:rPr>
            <w:t>ohn 13:34</w:t>
          </w:r>
        </w:p>
      </w:tc>
    </w:tr>
    <w:tr w:rsidR="00632684" w:rsidTr="00A448B6">
      <w:trPr>
        <w:trHeight w:val="153"/>
      </w:trPr>
      <w:tc>
        <w:tcPr>
          <w:tcW w:w="1547" w:type="dxa"/>
          <w:vMerge/>
        </w:tcPr>
        <w:p w:rsidR="00632684" w:rsidRDefault="00632684" w:rsidP="00734EF1">
          <w:pPr>
            <w:pStyle w:val="Header"/>
          </w:pPr>
        </w:p>
      </w:tc>
      <w:tc>
        <w:tcPr>
          <w:tcW w:w="4468" w:type="dxa"/>
        </w:tcPr>
        <w:p w:rsidR="00632684" w:rsidRPr="00AC245B" w:rsidRDefault="00D56835" w:rsidP="00734EF1">
          <w:pPr>
            <w:pStyle w:val="Header"/>
            <w:tabs>
              <w:tab w:val="clear" w:pos="4153"/>
              <w:tab w:val="center" w:pos="5278"/>
            </w:tabs>
            <w:rPr>
              <w:rFonts w:ascii="Goudy Old Style" w:hAnsi="Goudy Old Style"/>
              <w:sz w:val="24"/>
              <w:szCs w:val="24"/>
            </w:rPr>
          </w:pPr>
          <w:proofErr w:type="spellStart"/>
          <w:r>
            <w:rPr>
              <w:rFonts w:ascii="Goudy Old Style" w:hAnsi="Goudy Old Style"/>
              <w:sz w:val="24"/>
              <w:szCs w:val="24"/>
            </w:rPr>
            <w:t>Headteacher</w:t>
          </w:r>
          <w:proofErr w:type="spellEnd"/>
          <w:r>
            <w:rPr>
              <w:rFonts w:ascii="Goudy Old Style" w:hAnsi="Goudy Old Style"/>
              <w:sz w:val="24"/>
              <w:szCs w:val="24"/>
            </w:rPr>
            <w:t>: Mrs C Crosse</w:t>
          </w:r>
          <w:r w:rsidR="00632684">
            <w:rPr>
              <w:rFonts w:ascii="Goudy Old Style" w:hAnsi="Goudy Old Style"/>
              <w:sz w:val="24"/>
              <w:szCs w:val="24"/>
            </w:rPr>
            <w:tab/>
          </w:r>
        </w:p>
      </w:tc>
      <w:tc>
        <w:tcPr>
          <w:tcW w:w="4835" w:type="dxa"/>
        </w:tcPr>
        <w:p w:rsidR="00632684" w:rsidRPr="00AC245B" w:rsidRDefault="009D360D" w:rsidP="009D360D">
          <w:pPr>
            <w:pStyle w:val="Header"/>
            <w:tabs>
              <w:tab w:val="clear" w:pos="4153"/>
              <w:tab w:val="center" w:pos="5278"/>
            </w:tabs>
            <w:rPr>
              <w:rFonts w:ascii="Goudy Old Style" w:hAnsi="Goudy Old Style"/>
              <w:sz w:val="24"/>
              <w:szCs w:val="24"/>
            </w:rPr>
          </w:pPr>
          <w:r>
            <w:rPr>
              <w:rFonts w:ascii="Goudy Old Style" w:hAnsi="Goudy Old Style"/>
              <w:sz w:val="24"/>
              <w:szCs w:val="24"/>
            </w:rPr>
            <w:t xml:space="preserve">Deputy Headteacher: Mrs </w:t>
          </w:r>
          <w:r w:rsidR="000A14C7">
            <w:rPr>
              <w:rFonts w:ascii="Goudy Old Style" w:hAnsi="Goudy Old Style"/>
              <w:sz w:val="24"/>
              <w:szCs w:val="24"/>
            </w:rPr>
            <w:t>A Slater</w:t>
          </w:r>
        </w:p>
      </w:tc>
    </w:tr>
  </w:tbl>
  <w:p w:rsidR="00341AB7" w:rsidRPr="0031360F" w:rsidRDefault="00341AB7" w:rsidP="00341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507CE"/>
    <w:multiLevelType w:val="hybridMultilevel"/>
    <w:tmpl w:val="1C484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D1"/>
    <w:rsid w:val="00002499"/>
    <w:rsid w:val="0000337E"/>
    <w:rsid w:val="0001742D"/>
    <w:rsid w:val="00061947"/>
    <w:rsid w:val="000763B4"/>
    <w:rsid w:val="00081DD1"/>
    <w:rsid w:val="00086352"/>
    <w:rsid w:val="000A14C7"/>
    <w:rsid w:val="000A6384"/>
    <w:rsid w:val="000A7B7F"/>
    <w:rsid w:val="000C059D"/>
    <w:rsid w:val="000F476E"/>
    <w:rsid w:val="000F7DF2"/>
    <w:rsid w:val="001200BC"/>
    <w:rsid w:val="001216F8"/>
    <w:rsid w:val="00126ACD"/>
    <w:rsid w:val="001311AE"/>
    <w:rsid w:val="001455F3"/>
    <w:rsid w:val="0015612A"/>
    <w:rsid w:val="001649CD"/>
    <w:rsid w:val="00177C8C"/>
    <w:rsid w:val="00184046"/>
    <w:rsid w:val="001938A3"/>
    <w:rsid w:val="00196D67"/>
    <w:rsid w:val="001A12A8"/>
    <w:rsid w:val="001A7DE6"/>
    <w:rsid w:val="001D1DC0"/>
    <w:rsid w:val="001D5A98"/>
    <w:rsid w:val="001E7DEA"/>
    <w:rsid w:val="001F1DC7"/>
    <w:rsid w:val="002329DE"/>
    <w:rsid w:val="002334BE"/>
    <w:rsid w:val="002438E2"/>
    <w:rsid w:val="00247435"/>
    <w:rsid w:val="00254261"/>
    <w:rsid w:val="00281BCD"/>
    <w:rsid w:val="00283867"/>
    <w:rsid w:val="0028386D"/>
    <w:rsid w:val="002C0014"/>
    <w:rsid w:val="002E7154"/>
    <w:rsid w:val="002F1F3E"/>
    <w:rsid w:val="0031360F"/>
    <w:rsid w:val="00320A26"/>
    <w:rsid w:val="003417BC"/>
    <w:rsid w:val="00341AB7"/>
    <w:rsid w:val="00346E88"/>
    <w:rsid w:val="00352D35"/>
    <w:rsid w:val="00377247"/>
    <w:rsid w:val="00384F2B"/>
    <w:rsid w:val="003A1BB0"/>
    <w:rsid w:val="003B018F"/>
    <w:rsid w:val="003D07E7"/>
    <w:rsid w:val="003D63AC"/>
    <w:rsid w:val="003F6881"/>
    <w:rsid w:val="00403C17"/>
    <w:rsid w:val="004149EF"/>
    <w:rsid w:val="0042093D"/>
    <w:rsid w:val="00422AA9"/>
    <w:rsid w:val="0045370D"/>
    <w:rsid w:val="00461AD5"/>
    <w:rsid w:val="00467135"/>
    <w:rsid w:val="0047674C"/>
    <w:rsid w:val="0049602E"/>
    <w:rsid w:val="004A3DAA"/>
    <w:rsid w:val="004B2CB4"/>
    <w:rsid w:val="004B3899"/>
    <w:rsid w:val="004D455C"/>
    <w:rsid w:val="004D6E54"/>
    <w:rsid w:val="004F44D7"/>
    <w:rsid w:val="004F6F84"/>
    <w:rsid w:val="00513D2F"/>
    <w:rsid w:val="00517432"/>
    <w:rsid w:val="005210B6"/>
    <w:rsid w:val="005333A2"/>
    <w:rsid w:val="005361B6"/>
    <w:rsid w:val="0055340D"/>
    <w:rsid w:val="00554F69"/>
    <w:rsid w:val="00557027"/>
    <w:rsid w:val="0056345B"/>
    <w:rsid w:val="00575CD5"/>
    <w:rsid w:val="00583619"/>
    <w:rsid w:val="00590BD7"/>
    <w:rsid w:val="005A11A5"/>
    <w:rsid w:val="005A232D"/>
    <w:rsid w:val="005A443A"/>
    <w:rsid w:val="005A4B2F"/>
    <w:rsid w:val="005A66FC"/>
    <w:rsid w:val="005A7B6B"/>
    <w:rsid w:val="005C2ED1"/>
    <w:rsid w:val="005C4237"/>
    <w:rsid w:val="005E66F3"/>
    <w:rsid w:val="005F64AF"/>
    <w:rsid w:val="00612F3D"/>
    <w:rsid w:val="00632684"/>
    <w:rsid w:val="00637AEF"/>
    <w:rsid w:val="00645915"/>
    <w:rsid w:val="00656FFB"/>
    <w:rsid w:val="0067753E"/>
    <w:rsid w:val="00693664"/>
    <w:rsid w:val="0069410A"/>
    <w:rsid w:val="00696B75"/>
    <w:rsid w:val="006A2699"/>
    <w:rsid w:val="006A5DAE"/>
    <w:rsid w:val="006B15D0"/>
    <w:rsid w:val="006B5983"/>
    <w:rsid w:val="006C658C"/>
    <w:rsid w:val="006D7E56"/>
    <w:rsid w:val="006E1A88"/>
    <w:rsid w:val="006F60A0"/>
    <w:rsid w:val="00725EDD"/>
    <w:rsid w:val="0073414F"/>
    <w:rsid w:val="00734EF1"/>
    <w:rsid w:val="0073566D"/>
    <w:rsid w:val="007374B0"/>
    <w:rsid w:val="00750FDA"/>
    <w:rsid w:val="00755F6D"/>
    <w:rsid w:val="007862D4"/>
    <w:rsid w:val="007B7540"/>
    <w:rsid w:val="007D1667"/>
    <w:rsid w:val="007E6E18"/>
    <w:rsid w:val="00800836"/>
    <w:rsid w:val="00806195"/>
    <w:rsid w:val="00815EE2"/>
    <w:rsid w:val="00835645"/>
    <w:rsid w:val="0084690E"/>
    <w:rsid w:val="00850C55"/>
    <w:rsid w:val="00864BFA"/>
    <w:rsid w:val="00866D7E"/>
    <w:rsid w:val="00873049"/>
    <w:rsid w:val="00880196"/>
    <w:rsid w:val="008A2A30"/>
    <w:rsid w:val="008C32F8"/>
    <w:rsid w:val="008C580F"/>
    <w:rsid w:val="008C6D4F"/>
    <w:rsid w:val="008E3026"/>
    <w:rsid w:val="008E5C9A"/>
    <w:rsid w:val="008E7353"/>
    <w:rsid w:val="008F547E"/>
    <w:rsid w:val="008F7EC4"/>
    <w:rsid w:val="009046F7"/>
    <w:rsid w:val="0092305E"/>
    <w:rsid w:val="00923C67"/>
    <w:rsid w:val="009260E5"/>
    <w:rsid w:val="0092652E"/>
    <w:rsid w:val="00926558"/>
    <w:rsid w:val="00963D7C"/>
    <w:rsid w:val="009778D2"/>
    <w:rsid w:val="009A2EC9"/>
    <w:rsid w:val="009A67D4"/>
    <w:rsid w:val="009A7174"/>
    <w:rsid w:val="009C0400"/>
    <w:rsid w:val="009C5354"/>
    <w:rsid w:val="009D360D"/>
    <w:rsid w:val="009D3618"/>
    <w:rsid w:val="009E68AC"/>
    <w:rsid w:val="00A16934"/>
    <w:rsid w:val="00A22D1A"/>
    <w:rsid w:val="00A37983"/>
    <w:rsid w:val="00A40B32"/>
    <w:rsid w:val="00A448B6"/>
    <w:rsid w:val="00A50A8D"/>
    <w:rsid w:val="00A50B7F"/>
    <w:rsid w:val="00A62537"/>
    <w:rsid w:val="00A87745"/>
    <w:rsid w:val="00A91831"/>
    <w:rsid w:val="00AB126D"/>
    <w:rsid w:val="00AB5D94"/>
    <w:rsid w:val="00AC0267"/>
    <w:rsid w:val="00AC1A80"/>
    <w:rsid w:val="00AC245B"/>
    <w:rsid w:val="00AC78BF"/>
    <w:rsid w:val="00AC7C12"/>
    <w:rsid w:val="00AD0D78"/>
    <w:rsid w:val="00AD49EE"/>
    <w:rsid w:val="00AD65B6"/>
    <w:rsid w:val="00AE389E"/>
    <w:rsid w:val="00AE3CA2"/>
    <w:rsid w:val="00AF1238"/>
    <w:rsid w:val="00B16415"/>
    <w:rsid w:val="00B43FD3"/>
    <w:rsid w:val="00B56AE5"/>
    <w:rsid w:val="00B56C89"/>
    <w:rsid w:val="00B748A7"/>
    <w:rsid w:val="00B765D2"/>
    <w:rsid w:val="00B918EB"/>
    <w:rsid w:val="00B91D43"/>
    <w:rsid w:val="00B92479"/>
    <w:rsid w:val="00BB4039"/>
    <w:rsid w:val="00BC3BBA"/>
    <w:rsid w:val="00BD1032"/>
    <w:rsid w:val="00BD5585"/>
    <w:rsid w:val="00BE3FD4"/>
    <w:rsid w:val="00BE5ABF"/>
    <w:rsid w:val="00BE650D"/>
    <w:rsid w:val="00BF5C68"/>
    <w:rsid w:val="00C245D8"/>
    <w:rsid w:val="00C24AF5"/>
    <w:rsid w:val="00C24EA9"/>
    <w:rsid w:val="00C3454B"/>
    <w:rsid w:val="00C51CFE"/>
    <w:rsid w:val="00C57DEA"/>
    <w:rsid w:val="00C85656"/>
    <w:rsid w:val="00C86CA1"/>
    <w:rsid w:val="00CA1106"/>
    <w:rsid w:val="00CA7437"/>
    <w:rsid w:val="00CB643F"/>
    <w:rsid w:val="00CE34CC"/>
    <w:rsid w:val="00CE52D7"/>
    <w:rsid w:val="00CF21CE"/>
    <w:rsid w:val="00CF2749"/>
    <w:rsid w:val="00CF4AE1"/>
    <w:rsid w:val="00D02940"/>
    <w:rsid w:val="00D07D9D"/>
    <w:rsid w:val="00D10515"/>
    <w:rsid w:val="00D13210"/>
    <w:rsid w:val="00D16336"/>
    <w:rsid w:val="00D35A50"/>
    <w:rsid w:val="00D426E9"/>
    <w:rsid w:val="00D53FC4"/>
    <w:rsid w:val="00D56835"/>
    <w:rsid w:val="00D7356D"/>
    <w:rsid w:val="00D8371E"/>
    <w:rsid w:val="00D95590"/>
    <w:rsid w:val="00DA5672"/>
    <w:rsid w:val="00DB2FFF"/>
    <w:rsid w:val="00DD1D98"/>
    <w:rsid w:val="00DE5556"/>
    <w:rsid w:val="00DE69BC"/>
    <w:rsid w:val="00E14286"/>
    <w:rsid w:val="00E46374"/>
    <w:rsid w:val="00E74136"/>
    <w:rsid w:val="00EF2A52"/>
    <w:rsid w:val="00F11638"/>
    <w:rsid w:val="00F222FC"/>
    <w:rsid w:val="00F30F0D"/>
    <w:rsid w:val="00F5339F"/>
    <w:rsid w:val="00F545AC"/>
    <w:rsid w:val="00F54C1B"/>
    <w:rsid w:val="00F62DEA"/>
    <w:rsid w:val="00F648B5"/>
    <w:rsid w:val="00F8159B"/>
    <w:rsid w:val="00F83148"/>
    <w:rsid w:val="00F9338C"/>
    <w:rsid w:val="00FA7E54"/>
    <w:rsid w:val="00FD4125"/>
    <w:rsid w:val="00FE100B"/>
    <w:rsid w:val="00FF289C"/>
    <w:rsid w:val="00FF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A50"/>
    <w:pPr>
      <w:widowControl w:val="0"/>
      <w:autoSpaceDE w:val="0"/>
      <w:autoSpaceDN w:val="0"/>
      <w:adjustRightInd w:val="0"/>
    </w:pPr>
    <w:rPr>
      <w:lang w:eastAsia="en-US"/>
    </w:rPr>
  </w:style>
  <w:style w:type="paragraph" w:styleId="Heading1">
    <w:name w:val="heading 1"/>
    <w:basedOn w:val="Normal"/>
    <w:next w:val="Normal"/>
    <w:qFormat/>
    <w:pPr>
      <w:keepNext/>
      <w:outlineLvl w:val="0"/>
    </w:pPr>
    <w:rPr>
      <w:rFonts w:ascii="Monotype Corsiva" w:hAnsi="Monotype Corsiva"/>
      <w:i/>
      <w:sz w:val="44"/>
    </w:rPr>
  </w:style>
  <w:style w:type="paragraph" w:styleId="Heading2">
    <w:name w:val="heading 2"/>
    <w:basedOn w:val="Normal"/>
    <w:next w:val="Normal"/>
    <w:link w:val="Heading2Char"/>
    <w:semiHidden/>
    <w:unhideWhenUsed/>
    <w:qFormat/>
    <w:rsid w:val="00F62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62D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62D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3AC"/>
    <w:pPr>
      <w:tabs>
        <w:tab w:val="center" w:pos="4153"/>
        <w:tab w:val="right" w:pos="8306"/>
      </w:tabs>
    </w:pPr>
  </w:style>
  <w:style w:type="paragraph" w:styleId="Footer">
    <w:name w:val="footer"/>
    <w:basedOn w:val="Normal"/>
    <w:rsid w:val="003D63AC"/>
    <w:pPr>
      <w:tabs>
        <w:tab w:val="center" w:pos="4153"/>
        <w:tab w:val="right" w:pos="8306"/>
      </w:tabs>
    </w:pPr>
  </w:style>
  <w:style w:type="paragraph" w:styleId="BalloonText">
    <w:name w:val="Balloon Text"/>
    <w:basedOn w:val="Normal"/>
    <w:link w:val="BalloonTextChar"/>
    <w:rsid w:val="00377247"/>
    <w:rPr>
      <w:rFonts w:ascii="Tahoma" w:hAnsi="Tahoma" w:cs="Tahoma"/>
      <w:sz w:val="16"/>
      <w:szCs w:val="16"/>
    </w:rPr>
  </w:style>
  <w:style w:type="character" w:customStyle="1" w:styleId="BalloonTextChar">
    <w:name w:val="Balloon Text Char"/>
    <w:link w:val="BalloonText"/>
    <w:rsid w:val="00377247"/>
    <w:rPr>
      <w:rFonts w:ascii="Tahoma" w:hAnsi="Tahoma" w:cs="Tahoma"/>
      <w:sz w:val="16"/>
      <w:szCs w:val="16"/>
      <w:lang w:eastAsia="en-US"/>
    </w:rPr>
  </w:style>
  <w:style w:type="character" w:styleId="Hyperlink">
    <w:name w:val="Hyperlink"/>
    <w:rsid w:val="0092305E"/>
    <w:rPr>
      <w:color w:val="0000FF"/>
      <w:u w:val="single"/>
    </w:rPr>
  </w:style>
  <w:style w:type="table" w:styleId="TableGrid">
    <w:name w:val="Table Grid"/>
    <w:basedOn w:val="TableNormal"/>
    <w:uiPriority w:val="59"/>
    <w:rsid w:val="003136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32684"/>
    <w:rPr>
      <w:lang w:eastAsia="en-US"/>
    </w:rPr>
  </w:style>
  <w:style w:type="character" w:customStyle="1" w:styleId="Heading2Char">
    <w:name w:val="Heading 2 Char"/>
    <w:basedOn w:val="DefaultParagraphFont"/>
    <w:link w:val="Heading2"/>
    <w:semiHidden/>
    <w:rsid w:val="00F62DE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F62DEA"/>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F62DEA"/>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A50"/>
    <w:pPr>
      <w:widowControl w:val="0"/>
      <w:autoSpaceDE w:val="0"/>
      <w:autoSpaceDN w:val="0"/>
      <w:adjustRightInd w:val="0"/>
    </w:pPr>
    <w:rPr>
      <w:lang w:eastAsia="en-US"/>
    </w:rPr>
  </w:style>
  <w:style w:type="paragraph" w:styleId="Heading1">
    <w:name w:val="heading 1"/>
    <w:basedOn w:val="Normal"/>
    <w:next w:val="Normal"/>
    <w:qFormat/>
    <w:pPr>
      <w:keepNext/>
      <w:outlineLvl w:val="0"/>
    </w:pPr>
    <w:rPr>
      <w:rFonts w:ascii="Monotype Corsiva" w:hAnsi="Monotype Corsiva"/>
      <w:i/>
      <w:sz w:val="44"/>
    </w:rPr>
  </w:style>
  <w:style w:type="paragraph" w:styleId="Heading2">
    <w:name w:val="heading 2"/>
    <w:basedOn w:val="Normal"/>
    <w:next w:val="Normal"/>
    <w:link w:val="Heading2Char"/>
    <w:semiHidden/>
    <w:unhideWhenUsed/>
    <w:qFormat/>
    <w:rsid w:val="00F62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62D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62D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3AC"/>
    <w:pPr>
      <w:tabs>
        <w:tab w:val="center" w:pos="4153"/>
        <w:tab w:val="right" w:pos="8306"/>
      </w:tabs>
    </w:pPr>
  </w:style>
  <w:style w:type="paragraph" w:styleId="Footer">
    <w:name w:val="footer"/>
    <w:basedOn w:val="Normal"/>
    <w:rsid w:val="003D63AC"/>
    <w:pPr>
      <w:tabs>
        <w:tab w:val="center" w:pos="4153"/>
        <w:tab w:val="right" w:pos="8306"/>
      </w:tabs>
    </w:pPr>
  </w:style>
  <w:style w:type="paragraph" w:styleId="BalloonText">
    <w:name w:val="Balloon Text"/>
    <w:basedOn w:val="Normal"/>
    <w:link w:val="BalloonTextChar"/>
    <w:rsid w:val="00377247"/>
    <w:rPr>
      <w:rFonts w:ascii="Tahoma" w:hAnsi="Tahoma" w:cs="Tahoma"/>
      <w:sz w:val="16"/>
      <w:szCs w:val="16"/>
    </w:rPr>
  </w:style>
  <w:style w:type="character" w:customStyle="1" w:styleId="BalloonTextChar">
    <w:name w:val="Balloon Text Char"/>
    <w:link w:val="BalloonText"/>
    <w:rsid w:val="00377247"/>
    <w:rPr>
      <w:rFonts w:ascii="Tahoma" w:hAnsi="Tahoma" w:cs="Tahoma"/>
      <w:sz w:val="16"/>
      <w:szCs w:val="16"/>
      <w:lang w:eastAsia="en-US"/>
    </w:rPr>
  </w:style>
  <w:style w:type="character" w:styleId="Hyperlink">
    <w:name w:val="Hyperlink"/>
    <w:rsid w:val="0092305E"/>
    <w:rPr>
      <w:color w:val="0000FF"/>
      <w:u w:val="single"/>
    </w:rPr>
  </w:style>
  <w:style w:type="table" w:styleId="TableGrid">
    <w:name w:val="Table Grid"/>
    <w:basedOn w:val="TableNormal"/>
    <w:uiPriority w:val="59"/>
    <w:rsid w:val="003136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32684"/>
    <w:rPr>
      <w:lang w:eastAsia="en-US"/>
    </w:rPr>
  </w:style>
  <w:style w:type="character" w:customStyle="1" w:styleId="Heading2Char">
    <w:name w:val="Heading 2 Char"/>
    <w:basedOn w:val="DefaultParagraphFont"/>
    <w:link w:val="Heading2"/>
    <w:semiHidden/>
    <w:rsid w:val="00F62DE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F62DEA"/>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F62DEA"/>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47802">
      <w:bodyDiv w:val="1"/>
      <w:marLeft w:val="0"/>
      <w:marRight w:val="0"/>
      <w:marTop w:val="0"/>
      <w:marBottom w:val="0"/>
      <w:divBdr>
        <w:top w:val="none" w:sz="0" w:space="0" w:color="auto"/>
        <w:left w:val="none" w:sz="0" w:space="0" w:color="auto"/>
        <w:bottom w:val="none" w:sz="0" w:space="0" w:color="auto"/>
        <w:right w:val="none" w:sz="0" w:space="0" w:color="auto"/>
      </w:divBdr>
    </w:div>
    <w:div w:id="796875582">
      <w:bodyDiv w:val="1"/>
      <w:marLeft w:val="0"/>
      <w:marRight w:val="0"/>
      <w:marTop w:val="0"/>
      <w:marBottom w:val="0"/>
      <w:divBdr>
        <w:top w:val="none" w:sz="0" w:space="0" w:color="auto"/>
        <w:left w:val="none" w:sz="0" w:space="0" w:color="auto"/>
        <w:bottom w:val="none" w:sz="0" w:space="0" w:color="auto"/>
        <w:right w:val="none" w:sz="0" w:space="0" w:color="auto"/>
      </w:divBdr>
    </w:div>
    <w:div w:id="18600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gif"/><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C8B7-9364-4EDE-BEAE-8AA4BDC2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Tuesday 11th September</vt:lpstr>
    </vt:vector>
  </TitlesOfParts>
  <Company>LCC-0417-20654</Company>
  <LinksUpToDate>false</LinksUpToDate>
  <CharactersWithSpaces>2886</CharactersWithSpaces>
  <SharedDoc>false</SharedDoc>
  <HLinks>
    <vt:vector size="6" baseType="variant">
      <vt:variant>
        <vt:i4>2490397</vt:i4>
      </vt:variant>
      <vt:variant>
        <vt:i4>0</vt:i4>
      </vt:variant>
      <vt:variant>
        <vt:i4>0</vt:i4>
      </vt:variant>
      <vt:variant>
        <vt:i4>5</vt:i4>
      </vt:variant>
      <vt:variant>
        <vt:lpwstr>http://www.ocr.org.uk/learners/lost_certs/index.html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11th September</dc:title>
  <dc:creator>mfitzwilliam</dc:creator>
  <cp:lastModifiedBy>Alison Slater</cp:lastModifiedBy>
  <cp:revision>3</cp:revision>
  <cp:lastPrinted>2018-10-17T11:07:00Z</cp:lastPrinted>
  <dcterms:created xsi:type="dcterms:W3CDTF">2018-10-17T08:09:00Z</dcterms:created>
  <dcterms:modified xsi:type="dcterms:W3CDTF">2018-10-17T11:13:00Z</dcterms:modified>
</cp:coreProperties>
</file>